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D8B" w:rsidRDefault="00D27C85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22汽车机电维修赛项竞赛</w:t>
      </w:r>
    </w:p>
    <w:p w:rsidR="00031D8B" w:rsidRDefault="00D27C85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赛卷九</w:t>
      </w:r>
    </w:p>
    <w:p w:rsidR="00031D8B" w:rsidRDefault="00031D8B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031D8B" w:rsidRPr="00550FC4" w:rsidRDefault="00D27C85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50FC4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完成哈弗M6 PLUS 2021款1.5T 7DCT尊贵智联版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E25414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031D8B">
        <w:trPr>
          <w:trHeight w:val="285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更换一个车轮制动盘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031D8B">
        <w:trPr>
          <w:trHeight w:val="270"/>
          <w:jc w:val="center"/>
        </w:trPr>
        <w:tc>
          <w:tcPr>
            <w:tcW w:w="940" w:type="dxa"/>
            <w:noWrap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031D8B" w:rsidRDefault="00031D8B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031D8B" w:rsidRDefault="00D27C85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031D8B" w:rsidRDefault="00D27C8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031D8B" w:rsidRDefault="00D27C8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031D8B" w:rsidRDefault="00D27C85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031D8B" w:rsidRDefault="00D27C85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031D8B" w:rsidRDefault="00D27C85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031D8B"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031D8B" w:rsidRDefault="00D27C85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031D8B" w:rsidRDefault="00031D8B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  <w:sectPr w:rsidR="00031D8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031D8B" w:rsidRDefault="00031D8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031D8B" w:rsidRDefault="00D27C85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031D8B" w:rsidRDefault="00031D8B">
      <w:pPr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031D8B" w:rsidRPr="00550FC4" w:rsidRDefault="00D27C85">
      <w:pPr>
        <w:jc w:val="center"/>
        <w:rPr>
          <w:b/>
          <w:bCs/>
          <w:sz w:val="52"/>
          <w:szCs w:val="52"/>
          <w:lang w:val="en-CA"/>
        </w:rPr>
      </w:pPr>
      <w:r w:rsidRPr="00550FC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550FC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550FC4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031D8B" w:rsidRDefault="00031D8B">
      <w:pPr>
        <w:rPr>
          <w:sz w:val="40"/>
          <w:szCs w:val="40"/>
          <w:lang w:val="fr-FR"/>
        </w:rPr>
      </w:pPr>
    </w:p>
    <w:p w:rsidR="00031D8B" w:rsidRDefault="00031D8B">
      <w:pPr>
        <w:rPr>
          <w:sz w:val="40"/>
          <w:szCs w:val="40"/>
          <w:lang w:val="en-CA"/>
        </w:rPr>
      </w:pPr>
    </w:p>
    <w:p w:rsidR="00031D8B" w:rsidRDefault="00D27C85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031D8B" w:rsidRDefault="00031D8B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031D8B" w:rsidRDefault="00031D8B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031D8B" w:rsidRDefault="00031D8B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031D8B" w:rsidRDefault="00D27C8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工位号：</w:t>
      </w:r>
    </w:p>
    <w:p w:rsidR="00031D8B" w:rsidRDefault="00031D8B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031D8B" w:rsidRDefault="00031D8B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031D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031D8B" w:rsidRDefault="00D27C85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031D8B" w:rsidRDefault="00031D8B">
      <w:pPr>
        <w:spacing w:line="300" w:lineRule="auto"/>
      </w:pPr>
    </w:p>
    <w:p w:rsidR="00031D8B" w:rsidRDefault="00031D8B">
      <w:pPr>
        <w:spacing w:line="300" w:lineRule="auto"/>
      </w:pPr>
    </w:p>
    <w:p w:rsidR="00031D8B" w:rsidRDefault="00031D8B">
      <w:pPr>
        <w:spacing w:after="160"/>
      </w:pP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031D8B" w:rsidRDefault="00D27C8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031D8B" w:rsidRDefault="00D27C8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031D8B" w:rsidRDefault="00D27C85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trHeight w:val="454"/>
          <w:jc w:val="center"/>
        </w:trPr>
        <w:tc>
          <w:tcPr>
            <w:tcW w:w="99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031D8B" w:rsidRDefault="00D27C8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更换一个车轮制动盘</w:t>
            </w:r>
          </w:p>
        </w:tc>
        <w:tc>
          <w:tcPr>
            <w:tcW w:w="241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363"/>
          <w:jc w:val="center"/>
        </w:trPr>
        <w:tc>
          <w:tcPr>
            <w:tcW w:w="84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31D8B" w:rsidRDefault="00D27C85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031D8B" w:rsidRDefault="00D27C85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031D8B">
        <w:trPr>
          <w:jc w:val="center"/>
        </w:trPr>
        <w:tc>
          <w:tcPr>
            <w:tcW w:w="76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031D8B">
        <w:trPr>
          <w:jc w:val="center"/>
        </w:trPr>
        <w:tc>
          <w:tcPr>
            <w:tcW w:w="76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jc w:val="center"/>
        </w:trPr>
        <w:tc>
          <w:tcPr>
            <w:tcW w:w="76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jc w:val="center"/>
        </w:trPr>
        <w:tc>
          <w:tcPr>
            <w:tcW w:w="76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031D8B" w:rsidRDefault="00031D8B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jc w:val="center"/>
        </w:trPr>
        <w:tc>
          <w:tcPr>
            <w:tcW w:w="76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031D8B">
        <w:trPr>
          <w:jc w:val="center"/>
        </w:trPr>
        <w:tc>
          <w:tcPr>
            <w:tcW w:w="76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031D8B" w:rsidRDefault="00D27C8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031D8B" w:rsidRDefault="00D27C85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031D8B" w:rsidRDefault="00D27C85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031D8B" w:rsidRDefault="00D27C85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031D8B" w:rsidRDefault="00D27C85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031D8B" w:rsidRDefault="00D27C85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031D8B" w:rsidRDefault="00D27C85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D27C85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031D8B" w:rsidRDefault="00D27C85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031D8B" w:rsidRDefault="00D27C85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在规定时间内，按照维修手册要求，完成指定汽车发动机活塞连杆组及曲轴飞轮组的检修与故障诊断。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1.拆卸活塞连杆组及曲轴飞轮组，并清洁零部件；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2.对指定的气缸和活塞进行检测，并根据检测结果进行分析，做出零件好坏及维修方案的判断；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3.检测指定活塞环的端隙和侧隙，并根据检测结果进行分析，做出零件好坏及维修方案的判断；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4.检测曲轴轴向间隙及指定连杆轴颈的直径，并根据检测结果进行分析，做出零件好坏及维修方案的判断；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5.安装活塞连杆组及曲轴飞轮组；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6.正确填写《活塞连杆组及曲轴飞轮组检修与故障诊断作业表》。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031D8B" w:rsidRDefault="00D27C85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031D8B" w:rsidRDefault="00D27C8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031D8B" w:rsidRDefault="00D27C85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031D8B" w:rsidRDefault="00D27C85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031D8B">
        <w:trPr>
          <w:trHeight w:hRule="exact" w:val="680"/>
          <w:jc w:val="center"/>
        </w:trPr>
        <w:tc>
          <w:tcPr>
            <w:tcW w:w="946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031D8B" w:rsidRDefault="00D27C85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031D8B" w:rsidRDefault="00D27C85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031D8B" w:rsidRDefault="00031D8B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031D8B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031D8B" w:rsidRDefault="00031D8B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031D8B" w:rsidRDefault="00D27C85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031D8B" w:rsidRDefault="00031D8B">
      <w:pPr>
        <w:rPr>
          <w:sz w:val="40"/>
          <w:szCs w:val="40"/>
          <w:lang w:val="fr-FR"/>
        </w:rPr>
      </w:pPr>
    </w:p>
    <w:p w:rsidR="00031D8B" w:rsidRDefault="00031D8B">
      <w:pPr>
        <w:rPr>
          <w:sz w:val="40"/>
          <w:szCs w:val="40"/>
          <w:lang w:val="en-CA"/>
        </w:rPr>
      </w:pPr>
    </w:p>
    <w:p w:rsidR="00031D8B" w:rsidRDefault="00D27C85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031D8B" w:rsidRDefault="00031D8B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D27C8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031D8B" w:rsidRDefault="00031D8B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031D8B" w:rsidRDefault="00031D8B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031D8B">
          <w:headerReference w:type="default" r:id="rId14"/>
          <w:footerReference w:type="default" r:id="rId15"/>
          <w:headerReference w:type="first" r:id="rId16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031D8B" w:rsidRDefault="00D27C85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031D8B" w:rsidRDefault="00D27C85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031D8B" w:rsidRDefault="00031D8B">
      <w:pPr>
        <w:spacing w:line="300" w:lineRule="auto"/>
      </w:pPr>
    </w:p>
    <w:p w:rsidR="00031D8B" w:rsidRDefault="00031D8B">
      <w:pPr>
        <w:spacing w:line="300" w:lineRule="auto"/>
      </w:pPr>
    </w:p>
    <w:p w:rsidR="00031D8B" w:rsidRDefault="00031D8B">
      <w:pPr>
        <w:spacing w:after="160"/>
      </w:pP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031D8B" w:rsidRDefault="00D27C85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031D8B" w:rsidRDefault="00D27C85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031D8B" w:rsidRDefault="00D27C85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031D8B" w:rsidRDefault="00D27C85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1.曲轴轴向间隙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031D8B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031D8B" w:rsidRDefault="00D27C8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曲轴轴向间隙</w:t>
            </w:r>
          </w:p>
        </w:tc>
      </w:tr>
      <w:tr w:rsidR="00031D8B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D8B" w:rsidRDefault="00031D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31D8B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D8B" w:rsidRDefault="00031D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31D8B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D8B" w:rsidRDefault="00031D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031D8B" w:rsidRDefault="00D27C85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031D8B">
        <w:trPr>
          <w:trHeight w:val="579"/>
          <w:jc w:val="center"/>
        </w:trPr>
        <w:tc>
          <w:tcPr>
            <w:tcW w:w="196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031D8B">
        <w:trPr>
          <w:trHeight w:val="579"/>
          <w:jc w:val="center"/>
        </w:trPr>
        <w:tc>
          <w:tcPr>
            <w:tcW w:w="196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031D8B">
        <w:trPr>
          <w:trHeight w:val="579"/>
          <w:jc w:val="center"/>
        </w:trPr>
        <w:tc>
          <w:tcPr>
            <w:tcW w:w="196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031D8B">
        <w:trPr>
          <w:trHeight w:val="579"/>
          <w:jc w:val="center"/>
        </w:trPr>
        <w:tc>
          <w:tcPr>
            <w:tcW w:w="196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031D8B" w:rsidRDefault="00D27C85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3.活塞裙部直径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031D8B">
        <w:trPr>
          <w:trHeight w:val="579"/>
          <w:jc w:val="center"/>
        </w:trPr>
        <w:tc>
          <w:tcPr>
            <w:tcW w:w="243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031D8B">
        <w:trPr>
          <w:trHeight w:val="579"/>
          <w:jc w:val="center"/>
        </w:trPr>
        <w:tc>
          <w:tcPr>
            <w:tcW w:w="2439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031D8B" w:rsidRDefault="00D27C85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031D8B">
        <w:trPr>
          <w:trHeight w:val="579"/>
          <w:jc w:val="center"/>
        </w:trPr>
        <w:tc>
          <w:tcPr>
            <w:tcW w:w="250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031D8B">
        <w:trPr>
          <w:trHeight w:val="579"/>
          <w:jc w:val="center"/>
        </w:trPr>
        <w:tc>
          <w:tcPr>
            <w:tcW w:w="2505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031D8B" w:rsidRDefault="00031D8B">
      <w:pPr>
        <w:rPr>
          <w:rFonts w:ascii="宋体" w:hAnsi="宋体" w:cs="宋体"/>
          <w:b/>
          <w:szCs w:val="21"/>
        </w:rPr>
      </w:pPr>
    </w:p>
    <w:p w:rsidR="00031D8B" w:rsidRDefault="00D27C85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5.活塞环端隙和侧隙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31D8B">
        <w:trPr>
          <w:trHeight w:val="440"/>
          <w:jc w:val="center"/>
        </w:trPr>
        <w:tc>
          <w:tcPr>
            <w:tcW w:w="244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031D8B">
        <w:trPr>
          <w:trHeight w:val="440"/>
          <w:jc w:val="center"/>
        </w:trPr>
        <w:tc>
          <w:tcPr>
            <w:tcW w:w="244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031D8B">
        <w:trPr>
          <w:trHeight w:val="544"/>
          <w:jc w:val="center"/>
        </w:trPr>
        <w:tc>
          <w:tcPr>
            <w:tcW w:w="2442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031D8B" w:rsidRDefault="00D27C85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6.(  )缸连杆轴颈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031D8B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031D8B" w:rsidRDefault="00D27C8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连杆轴颈直径</w:t>
            </w:r>
          </w:p>
        </w:tc>
      </w:tr>
      <w:tr w:rsidR="00031D8B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D8B" w:rsidRDefault="00031D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31D8B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D8B" w:rsidRDefault="00031D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31D8B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D8B" w:rsidRDefault="00031D8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031D8B" w:rsidRDefault="00D27C85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031D8B">
        <w:trPr>
          <w:trHeight w:val="42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031D8B">
        <w:trPr>
          <w:trHeight w:val="42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42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42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42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41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41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31D8B">
        <w:trPr>
          <w:trHeight w:val="410"/>
          <w:jc w:val="center"/>
        </w:trPr>
        <w:tc>
          <w:tcPr>
            <w:tcW w:w="976" w:type="dxa"/>
            <w:vAlign w:val="center"/>
          </w:tcPr>
          <w:p w:rsidR="00031D8B" w:rsidRDefault="00D27C8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31D8B" w:rsidRDefault="00031D8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31D8B" w:rsidRDefault="00031D8B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031D8B" w:rsidRDefault="00D27C85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031D8B" w:rsidRDefault="00D27C85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 年     月     日</w:t>
      </w:r>
    </w:p>
    <w:p w:rsidR="00031D8B" w:rsidRDefault="00D27C85">
      <w:pPr>
        <w:widowControl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/>
          <w:b/>
          <w:bCs/>
          <w:sz w:val="28"/>
          <w:szCs w:val="28"/>
        </w:rPr>
        <w:br w:type="page"/>
      </w:r>
    </w:p>
    <w:p w:rsidR="00031D8B" w:rsidRDefault="00D27C85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031D8B" w:rsidRDefault="00D27C8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3.完成凸轮轴位置传感器的波形测试；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0" w:name="_Hlk72921414"/>
      <w:r>
        <w:rPr>
          <w:rFonts w:ascii="仿宋_GB2312" w:eastAsia="仿宋_GB2312" w:hAnsi="仿宋" w:hint="eastAsia"/>
          <w:sz w:val="28"/>
          <w:szCs w:val="28"/>
        </w:rPr>
        <w:t>检修车辆空调系统故障</w:t>
      </w:r>
      <w:bookmarkEnd w:id="0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1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2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2"/>
      <w:r>
        <w:rPr>
          <w:rFonts w:ascii="仿宋_GB2312" w:eastAsia="仿宋_GB2312" w:hAnsi="仿宋" w:hint="eastAsia"/>
          <w:sz w:val="28"/>
          <w:szCs w:val="28"/>
        </w:rPr>
        <w:t>中控门锁故障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031D8B" w:rsidRDefault="00D27C8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3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3"/>
    <w:p w:rsidR="00031D8B" w:rsidRDefault="00D27C85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031D8B" w:rsidRDefault="00031D8B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031D8B" w:rsidRDefault="00031D8B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031D8B" w:rsidRDefault="00D27C85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031D8B" w:rsidRDefault="00D27C85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031D8B" w:rsidRDefault="00031D8B">
      <w:pPr>
        <w:rPr>
          <w:sz w:val="40"/>
          <w:szCs w:val="40"/>
          <w:lang w:val="fr-FR"/>
        </w:rPr>
      </w:pPr>
    </w:p>
    <w:p w:rsidR="00031D8B" w:rsidRDefault="00031D8B">
      <w:pPr>
        <w:rPr>
          <w:sz w:val="40"/>
          <w:szCs w:val="40"/>
          <w:lang w:val="en-CA"/>
        </w:rPr>
      </w:pPr>
    </w:p>
    <w:p w:rsidR="00031D8B" w:rsidRDefault="00D27C85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D27C8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031D8B" w:rsidRDefault="00D27C85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031D8B" w:rsidRDefault="00D27C85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031D8B" w:rsidRDefault="00D27C85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70分钟</w:t>
      </w:r>
    </w:p>
    <w:p w:rsidR="00031D8B" w:rsidRDefault="00D27C85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031D8B" w:rsidRDefault="00D27C85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3.完成凸轮轴位置传感器的波形测试；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4.检修车辆空调系统故障；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5.检修车辆中控门锁故障；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031D8B" w:rsidRDefault="00D27C85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031D8B" w:rsidRDefault="00D27C85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031D8B" w:rsidRDefault="00D27C85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031D8B" w:rsidRDefault="00D27C85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031D8B" w:rsidRDefault="00D27C85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031D8B" w:rsidRDefault="00D27C85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031D8B">
        <w:trPr>
          <w:trHeight w:val="567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134"/>
          <w:jc w:val="center"/>
        </w:trPr>
        <w:tc>
          <w:tcPr>
            <w:tcW w:w="72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31D8B" w:rsidRDefault="00D27C85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示波器检测并画出凸轮轴位置传感器的波形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利用示波器测量怠速状态下凸轮轴位置传感器的电压信号波形，并绘制波形图（包括时间、电压和正确的刻度）。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031D8B">
        <w:trPr>
          <w:trHeight w:hRule="exact" w:val="398"/>
          <w:jc w:val="center"/>
        </w:trPr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031D8B" w:rsidRDefault="00031D8B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9661F5" w:rsidRPr="009661F5">
        <w:rPr>
          <w:rFonts w:ascii="仿宋_GB2312" w:eastAsia="仿宋_GB2312" w:hAnsi="仿宋" w:hint="eastAsia"/>
          <w:sz w:val="28"/>
          <w:szCs w:val="28"/>
        </w:rPr>
        <w:t xml:space="preserve"> 请在图中标出凸轮轴旋转1周对应的时间，</w:t>
      </w:r>
      <w:bookmarkStart w:id="4" w:name="_GoBack"/>
      <w:bookmarkEnd w:id="4"/>
      <w:r>
        <w:rPr>
          <w:rFonts w:ascii="仿宋_GB2312" w:eastAsia="仿宋_GB2312" w:hAnsi="仿宋" w:hint="eastAsia"/>
          <w:sz w:val="28"/>
          <w:szCs w:val="28"/>
        </w:rPr>
        <w:t>并用A标识；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031D8B" w:rsidRDefault="00031D8B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031D8B" w:rsidRDefault="00D27C85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四、空调系统故障检测记录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031D8B">
        <w:trPr>
          <w:trHeight w:val="567"/>
          <w:jc w:val="center"/>
        </w:trPr>
        <w:tc>
          <w:tcPr>
            <w:tcW w:w="652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031D8B">
        <w:trPr>
          <w:trHeight w:val="1701"/>
          <w:jc w:val="center"/>
        </w:trPr>
        <w:tc>
          <w:tcPr>
            <w:tcW w:w="652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701"/>
          <w:jc w:val="center"/>
        </w:trPr>
        <w:tc>
          <w:tcPr>
            <w:tcW w:w="652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701"/>
          <w:jc w:val="center"/>
        </w:trPr>
        <w:tc>
          <w:tcPr>
            <w:tcW w:w="65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31D8B" w:rsidRDefault="00031D8B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031D8B" w:rsidRDefault="00D27C85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五、中控门锁故障检测记录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031D8B">
        <w:trPr>
          <w:trHeight w:val="567"/>
          <w:jc w:val="center"/>
        </w:trPr>
        <w:tc>
          <w:tcPr>
            <w:tcW w:w="652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031D8B" w:rsidRDefault="00D27C8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031D8B">
        <w:trPr>
          <w:trHeight w:val="1701"/>
          <w:jc w:val="center"/>
        </w:trPr>
        <w:tc>
          <w:tcPr>
            <w:tcW w:w="652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701"/>
          <w:jc w:val="center"/>
        </w:trPr>
        <w:tc>
          <w:tcPr>
            <w:tcW w:w="652" w:type="dxa"/>
            <w:vAlign w:val="center"/>
          </w:tcPr>
          <w:p w:rsidR="00031D8B" w:rsidRDefault="00D27C85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val="1701"/>
          <w:jc w:val="center"/>
        </w:trPr>
        <w:tc>
          <w:tcPr>
            <w:tcW w:w="65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031D8B" w:rsidRDefault="00031D8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31D8B" w:rsidRDefault="00031D8B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031D8B" w:rsidRDefault="00D27C85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031D8B" w:rsidRDefault="00D27C85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031D8B" w:rsidRDefault="00031D8B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031D8B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031D8B" w:rsidRDefault="00D27C85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031D8B" w:rsidRDefault="00D27C85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进行汽车悬架与转向系统检查，将发现的问题记录在报告单上，并报告裁判，按照裁判的指令，利用现场提供工具进行更换/维修故障零部件作业； 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更换右前下摆臂球头销； 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3.更换右前横向稳定杆连接杆总成； 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4.对右前轮进行动平衡的检测及调整；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2.其次再更换右前下摆臂球头销、更换右前横向稳定杆连接杆总成；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031D8B" w:rsidRDefault="00D27C85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031D8B" w:rsidRDefault="00D27C85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bookmarkEnd w:id="5"/>
    <w:p w:rsidR="00031D8B" w:rsidRDefault="00D27C85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lastRenderedPageBreak/>
        <w:t>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031D8B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8B" w:rsidRDefault="00D27C85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8B" w:rsidRDefault="00D27C85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031D8B" w:rsidRDefault="00031D8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031D8B" w:rsidRDefault="00D27C85">
      <w:pPr>
        <w:numPr>
          <w:ilvl w:val="0"/>
          <w:numId w:val="3"/>
        </w:num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任务书和选手报告单</w:t>
      </w: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031D8B" w:rsidRDefault="00D27C85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031D8B" w:rsidRDefault="00031D8B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031D8B" w:rsidRDefault="00D27C85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031D8B" w:rsidRDefault="00031D8B">
      <w:pPr>
        <w:rPr>
          <w:sz w:val="40"/>
          <w:szCs w:val="40"/>
          <w:lang w:val="fr-FR"/>
        </w:rPr>
      </w:pPr>
    </w:p>
    <w:p w:rsidR="00031D8B" w:rsidRDefault="00031D8B">
      <w:pPr>
        <w:rPr>
          <w:sz w:val="40"/>
          <w:szCs w:val="40"/>
          <w:lang w:val="en-CA"/>
        </w:rPr>
      </w:pPr>
    </w:p>
    <w:p w:rsidR="00031D8B" w:rsidRDefault="00D27C85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031D8B">
      <w:pPr>
        <w:rPr>
          <w:rFonts w:ascii="微软雅黑" w:eastAsia="微软雅黑" w:hAnsi="微软雅黑"/>
          <w:sz w:val="32"/>
          <w:szCs w:val="32"/>
        </w:rPr>
      </w:pPr>
    </w:p>
    <w:p w:rsidR="00031D8B" w:rsidRDefault="00D27C85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031D8B" w:rsidRDefault="00D27C85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031D8B" w:rsidRDefault="00D27C85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031D8B" w:rsidRDefault="00D27C85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031D8B" w:rsidRDefault="00D27C85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进行汽车悬架与转向系统检查，将发现的问题记录在报告单上，并报告裁判，按照裁判的指令，利用现场提供工具进行更换/维修故障零部件作业； 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更换右前下摆臂球头销； 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3.更换右前横向稳定杆连接杆总成； 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4.对右前轮进行动平衡的检测及调整；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031D8B" w:rsidRDefault="00D27C85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6"/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031D8B" w:rsidRDefault="00D27C85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2.其次再更换右前下摆臂球头销、更换右前横向稳定杆连接杆总成；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3.对右前轮进行动平衡的检测及调整；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031D8B" w:rsidRDefault="00D27C85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031D8B" w:rsidRDefault="00D27C85">
      <w:pPr>
        <w:spacing w:line="50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031D8B" w:rsidRDefault="00D27C85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031D8B" w:rsidRDefault="00D27C85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031D8B" w:rsidRDefault="00D27C85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031D8B" w:rsidRDefault="00D27C85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031D8B" w:rsidRDefault="00D27C85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031D8B" w:rsidRDefault="00D27C85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031D8B">
        <w:tc>
          <w:tcPr>
            <w:tcW w:w="1436" w:type="dxa"/>
            <w:vAlign w:val="center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031D8B" w:rsidRDefault="00D27C8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031D8B" w:rsidRDefault="00D27C8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031D8B"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  <w:tr w:rsidR="00031D8B">
        <w:trPr>
          <w:trHeight w:val="90"/>
        </w:trPr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  <w:tr w:rsidR="00031D8B"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  <w:tr w:rsidR="00031D8B"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031D8B" w:rsidRDefault="00D27C85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031D8B">
        <w:tc>
          <w:tcPr>
            <w:tcW w:w="1436" w:type="dxa"/>
            <w:vAlign w:val="center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031D8B" w:rsidRDefault="00D27C8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031D8B" w:rsidRDefault="00D27C85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031D8B"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  <w:tr w:rsidR="00031D8B">
        <w:trPr>
          <w:trHeight w:val="90"/>
        </w:trPr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  <w:tr w:rsidR="00031D8B"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  <w:tr w:rsidR="00031D8B">
        <w:tc>
          <w:tcPr>
            <w:tcW w:w="1436" w:type="dxa"/>
          </w:tcPr>
          <w:p w:rsidR="00031D8B" w:rsidRDefault="00D27C85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031D8B" w:rsidRDefault="00031D8B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031D8B" w:rsidRDefault="00031D8B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031D8B" w:rsidRDefault="00D27C85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031D8B">
        <w:trPr>
          <w:trHeight w:val="345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031D8B" w:rsidRDefault="00D27C85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031D8B" w:rsidRDefault="00D27C85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031D8B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031D8B" w:rsidRDefault="00D27C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031D8B" w:rsidRDefault="00031D8B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031D8B" w:rsidRDefault="00031D8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031D8B" w:rsidRDefault="00031D8B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</w:p>
    <w:p w:rsidR="00031D8B" w:rsidRDefault="00D27C85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031D8B" w:rsidRDefault="00D27C85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031D8B" w:rsidRDefault="00031D8B">
      <w:pPr>
        <w:spacing w:line="640" w:lineRule="exact"/>
        <w:rPr>
          <w:rFonts w:ascii="仿宋_GB2312" w:eastAsia="仿宋_GB2312" w:hAnsi="仿宋"/>
          <w:b/>
          <w:color w:val="000000"/>
          <w:sz w:val="28"/>
          <w:szCs w:val="28"/>
        </w:rPr>
      </w:pPr>
    </w:p>
    <w:sectPr w:rsidR="00031D8B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2D9" w:rsidRDefault="002A22D9">
      <w:r>
        <w:separator/>
      </w:r>
    </w:p>
  </w:endnote>
  <w:endnote w:type="continuationSeparator" w:id="0">
    <w:p w:rsidR="002A22D9" w:rsidRDefault="002A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2D9" w:rsidRDefault="002A22D9">
      <w:r>
        <w:separator/>
      </w:r>
    </w:p>
  </w:footnote>
  <w:footnote w:type="continuationSeparator" w:id="0">
    <w:p w:rsidR="002A22D9" w:rsidRDefault="002A2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D27C85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D27C85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8B" w:rsidRDefault="00031D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5DC1A62"/>
    <w:multiLevelType w:val="singleLevel"/>
    <w:tmpl w:val="A5DC1A62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495DE8C6"/>
    <w:multiLevelType w:val="singleLevel"/>
    <w:tmpl w:val="495DE8C6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31399"/>
    <w:rsid w:val="000316F1"/>
    <w:rsid w:val="00031D8B"/>
    <w:rsid w:val="00064C33"/>
    <w:rsid w:val="000A2529"/>
    <w:rsid w:val="00137534"/>
    <w:rsid w:val="00155826"/>
    <w:rsid w:val="001D265C"/>
    <w:rsid w:val="001F1EE2"/>
    <w:rsid w:val="002205ED"/>
    <w:rsid w:val="00230C51"/>
    <w:rsid w:val="002A22D9"/>
    <w:rsid w:val="002C60AF"/>
    <w:rsid w:val="002C611E"/>
    <w:rsid w:val="00374E2A"/>
    <w:rsid w:val="003D411A"/>
    <w:rsid w:val="00404039"/>
    <w:rsid w:val="004726E3"/>
    <w:rsid w:val="0047766D"/>
    <w:rsid w:val="004F01CD"/>
    <w:rsid w:val="0050326F"/>
    <w:rsid w:val="00524C3F"/>
    <w:rsid w:val="00550FC4"/>
    <w:rsid w:val="00566465"/>
    <w:rsid w:val="00576969"/>
    <w:rsid w:val="006028AD"/>
    <w:rsid w:val="00603303"/>
    <w:rsid w:val="00623C8D"/>
    <w:rsid w:val="0062712D"/>
    <w:rsid w:val="00633FD1"/>
    <w:rsid w:val="00641639"/>
    <w:rsid w:val="00643190"/>
    <w:rsid w:val="006612F0"/>
    <w:rsid w:val="00670481"/>
    <w:rsid w:val="00692D75"/>
    <w:rsid w:val="006B13E1"/>
    <w:rsid w:val="006C5E14"/>
    <w:rsid w:val="006E0FC8"/>
    <w:rsid w:val="007441F8"/>
    <w:rsid w:val="00752D4B"/>
    <w:rsid w:val="007765E4"/>
    <w:rsid w:val="007A17E5"/>
    <w:rsid w:val="007D42EE"/>
    <w:rsid w:val="007E64FD"/>
    <w:rsid w:val="007E7F50"/>
    <w:rsid w:val="00842462"/>
    <w:rsid w:val="008A22EB"/>
    <w:rsid w:val="008E61F6"/>
    <w:rsid w:val="009254D6"/>
    <w:rsid w:val="009661F5"/>
    <w:rsid w:val="009839CF"/>
    <w:rsid w:val="0099046B"/>
    <w:rsid w:val="00A01686"/>
    <w:rsid w:val="00A73E9E"/>
    <w:rsid w:val="00AB5466"/>
    <w:rsid w:val="00AF00BC"/>
    <w:rsid w:val="00B17DAC"/>
    <w:rsid w:val="00B242E8"/>
    <w:rsid w:val="00B519A6"/>
    <w:rsid w:val="00BB2FA9"/>
    <w:rsid w:val="00BC55FD"/>
    <w:rsid w:val="00BD2DDC"/>
    <w:rsid w:val="00BD46FA"/>
    <w:rsid w:val="00C13049"/>
    <w:rsid w:val="00C35FD9"/>
    <w:rsid w:val="00C441E5"/>
    <w:rsid w:val="00C85F62"/>
    <w:rsid w:val="00CE01B9"/>
    <w:rsid w:val="00CE3B4B"/>
    <w:rsid w:val="00CF27C3"/>
    <w:rsid w:val="00D23057"/>
    <w:rsid w:val="00D27C85"/>
    <w:rsid w:val="00D36E3B"/>
    <w:rsid w:val="00D40C8F"/>
    <w:rsid w:val="00D8573D"/>
    <w:rsid w:val="00DB782E"/>
    <w:rsid w:val="00DF1255"/>
    <w:rsid w:val="00E25414"/>
    <w:rsid w:val="00E31303"/>
    <w:rsid w:val="00EB7793"/>
    <w:rsid w:val="00ED5740"/>
    <w:rsid w:val="00F106BD"/>
    <w:rsid w:val="00F10C5F"/>
    <w:rsid w:val="00F1400C"/>
    <w:rsid w:val="00F769FF"/>
    <w:rsid w:val="00F90E6E"/>
    <w:rsid w:val="00FB3642"/>
    <w:rsid w:val="00FC459D"/>
    <w:rsid w:val="00FE4F16"/>
    <w:rsid w:val="023B4B8E"/>
    <w:rsid w:val="0B69363A"/>
    <w:rsid w:val="0D1C1D25"/>
    <w:rsid w:val="0F0803A4"/>
    <w:rsid w:val="15084AC3"/>
    <w:rsid w:val="21D51D41"/>
    <w:rsid w:val="28075775"/>
    <w:rsid w:val="372522E8"/>
    <w:rsid w:val="3C444D6F"/>
    <w:rsid w:val="4A846DFE"/>
    <w:rsid w:val="4CFB4376"/>
    <w:rsid w:val="51B7377F"/>
    <w:rsid w:val="5D011178"/>
    <w:rsid w:val="67A33CEE"/>
    <w:rsid w:val="68C0623E"/>
    <w:rsid w:val="6D702A47"/>
    <w:rsid w:val="71C96A4F"/>
    <w:rsid w:val="76474642"/>
    <w:rsid w:val="7773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F114DE-9A0D-49D2-9502-BCBB4C08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1171</Words>
  <Characters>6675</Characters>
  <Application>Microsoft Office Word</Application>
  <DocSecurity>0</DocSecurity>
  <Lines>55</Lines>
  <Paragraphs>15</Paragraphs>
  <ScaleCrop>false</ScaleCrop>
  <Company>DoubleOX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2022-07-26T18:03:00Z</dcterms:created>
  <dcterms:modified xsi:type="dcterms:W3CDTF">2022-07-26T18:05:00Z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DA89516997974FDBA577B147C65806AC</vt:lpwstr>
  </property>
</Properties>
</file>